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48th 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>KZGN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>N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ews 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>Talking P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oints 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>Editorial</w:t>
      </w:r>
    </w:p>
    <w:p w:rsidR="002F1A58" w:rsidRP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E24326" w:rsidRP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Should elected official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s be forced to participate i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 internet social media sites?</w:t>
      </w:r>
    </w:p>
    <w:p w:rsidR="00E24326" w:rsidRP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But first, a comment received about the last editorial: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re decisions made at council meetings based on </w:t>
      </w:r>
      <w:r w:rsidR="002F1A58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politics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, solid e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>ngineering data, or maybe both?</w:t>
      </w:r>
    </w:p>
    <w:p w:rsidR="002F1A58" w:rsidRP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E24326" w:rsidRP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Harry wrote the following, “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If what you say is true, then the system is flawed. To only allow those who step into the docket contro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l the debate is injustice at it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 worst. Those in leadership positions need to listen to and consider all forms of input into a discussion before making a decision. If there are county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commissioners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who are serving and</w:t>
      </w:r>
    </w:p>
    <w:p w:rsidR="00E24326" w:rsidRP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Avoid social media, shame on </w:t>
      </w:r>
      <w:r w:rsidR="002F1A58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them;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they are not doing their job.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If they need to ask questions, the docket is not the only place they should be asking them.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>”</w:t>
      </w:r>
    </w:p>
    <w:p w:rsidR="00E24326" w:rsidRP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E24326" w:rsidRP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Well H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arry, you made a lot of comments.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Once again, the main point of the editorial was that the best way a citize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 can influence an elected body’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s decision is by appearing in person.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 didn’t say that people that appeared in person was the ones that controlled the discussion.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 want to again say, this isn’t the only way to influence the decision, but appearing in person is the most powerful way.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Elected people do consider all comments received.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Whether, written, telephone, or even meeting at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Albertsons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talking about an issue.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However, those methods often only reach one of the five members making the decision.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This leaves the others with other information to base their decision 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When you appear in person and provide comments, all of the board hears them.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hey all have the opportunity to discuss your comments with you.</w:t>
      </w:r>
      <w:bookmarkStart w:id="0" w:name="14dbf8095f5197b0__GoBack"/>
      <w:bookmarkEnd w:id="0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As far as the use of the internet, social media, etc.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Some elected officials do not use them.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You say they should. Maybe you’re right.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But there is nothing that requires an elected official to consider anything that isn’t presented within the regular official meeting held to discuss the topic.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have been told by many elected officials that they never look at blogs or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Facebook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for information.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While I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have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participated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social media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know there are some elected officials that don’t.</w:t>
      </w:r>
    </w:p>
    <w:p w:rsidR="00E24326" w:rsidRP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While most 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>of us are comfortable with the Internet and all it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s communication capabilities, there are still some that are not comfortable.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 know one elected official that never us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>es e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mail. His wife does it for him.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had one elected official once tell me that as long as those blogs allow </w:t>
      </w:r>
      <w:r w:rsidR="002F1A58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anonymous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comments, he would not participate.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 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may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be more than willing to hold a respectful discussion with anyone where he knew who the person is.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But he would not subject himself to the abusive tactics some people use because they can’t be held accountable for their comments.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Just look at our local blogs.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How often do you see any comment from any of our elected officials? Not very often.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Some never make comment.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Now you might not like it,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ut that’s the way it is.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To sit and believe you are influencing a decision by making comments on a blog, you are naive.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The law only requires the elected officials to consider properly submitted information in the decision process.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In conclusion, again, my main point is that to influence the decision process, the most powerful way to do so is by personally appearing at the meeting and providing your comments.</w:t>
      </w:r>
      <w:r w:rsidR="002F1A58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It’s not the only way, but the most powerful.</w:t>
      </w:r>
    </w:p>
    <w:p w:rsidR="00E24326" w:rsidRP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Now on to </w:t>
      </w:r>
      <w:r w:rsidR="002F1A58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today’s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editorial:</w:t>
      </w:r>
    </w:p>
    <w:p w:rsidR="002F1A58" w:rsidRP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lastRenderedPageBreak/>
        <w:t>Should elected official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 be forced to participate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in internet social media sites?</w:t>
      </w:r>
    </w:p>
    <w:p w:rsidR="002F1A58" w:rsidRP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his kind of ties back to my previous reply to harry about how people can best influence decisions by elected officials.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Part of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Harry’s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comment was as follows: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there are county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commissioners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who are serving and avoid social media, shame on them, they are not doing their job.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If they need to ask questions, the docket is not the only place they should be asking them.</w:t>
      </w:r>
    </w:p>
    <w:p w:rsidR="002F1A58" w:rsidRPr="00E243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A375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So, what do you think?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First, we can replace his words “county commissioners” with any “elected official”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Do you think it’s shameful for an elected official to not participate in internet social media?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can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tell you from experience that I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know many elected officials avoid internet social media sites like the plague.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 have always participated in them.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 view them as a good source for providing information to the public.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This is because I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believe a lot of the time that the public doesn’t have all the information they need to determine whether an elected official is making good decisions.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A37526" w:rsidRDefault="00A375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A37526" w:rsidRDefault="002F1A58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ocial media sites provide another means to get information out, and receive public input.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If you feel an elected official should be available via these sites, then you need to make your opinion known.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Ask the candidates during election forums whether they will make themselves available via internet sites.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If they say no, then let them know that is not acceptable to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As one that knows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quite a few elected officials, I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know they would participate if they knew who they were discussing an issue with.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The anonymous comment capability is troublesome to many elected officials.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There are times elected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officials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take a lot of verbal abuse.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But they know that going in.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If they run for office, then they accept the fact that people may make unfavorable comments directed at them.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ome believe to participate in an </w:t>
      </w:r>
      <w:r w:rsidR="00A375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anonymous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internet site goes above and beyond.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Most people that </w:t>
      </w:r>
      <w:r w:rsidR="00A375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participate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in these sites are respectful and just want to discuss an issue.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hen there a few that see these sites as a way to attack a person.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Some people like to throw unsubstantiated personal attack bombs against an elected official.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While the elected </w:t>
      </w:r>
      <w:r w:rsidR="00A375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official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has to take it, these comments many times hurt their families.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former Mayor Clark pleaded with people,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“it’s ok to be tough on the issues, but not on the person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”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A37526" w:rsidRDefault="00A375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E24326" w:rsidRP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A good strong debate can be accomplished, without personal attacks.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Most elected officials see these internet sites as a means for personal attacks.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Many people woul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d say something from a computer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keyboard, they would never say to a person’s face.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Another thing I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know some elected officials find offensive is the use of profanity by writers.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Some of these social media sites have no restriction on profanity. 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he elected official will not participate.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There is nothing requiring them to read things with language they find offensive.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But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when you get replies from say S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enator 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>B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oxer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>’s office e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mail, do you think she is the one responding to you?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 would bet almost 99% certain it’s some office staffer responding to you.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This staffer screens all the e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mail and social media for their boss.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Seldom do these high level elected officials actually read these things.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They read only what a staffer forwards to them.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hen you get to our local level, we don’t have staffers screening the abusive stuff.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Local elected officials take it themselves.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Please understand, </w:t>
      </w:r>
      <w:r w:rsidR="00A375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I’m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not saying that the system is broke.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It is the way it is.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However, elected officials are not required to use social media.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Remember, discussions of topics can be accomplished with respect, without profanity or personal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lastRenderedPageBreak/>
        <w:t>attack.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The discussion can even be very heated and emotional.</w:t>
      </w:r>
      <w:r w:rsidR="00A375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R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espect and decorum is necessary for civil discussions.</w:t>
      </w:r>
    </w:p>
    <w:p w:rsidR="00E24326" w:rsidRP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E24326" w:rsidRPr="00E24326" w:rsidRDefault="00A375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In conclusion, y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es,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 believe that elected officials should participate in internet social media.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It is a good communication tool.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But they are not required to do so.</w:t>
      </w:r>
    </w:p>
    <w:p w:rsidR="00E24326" w:rsidRPr="00E24326" w:rsidRDefault="00E243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E24326" w:rsidRPr="00E24326" w:rsidRDefault="00A37526" w:rsidP="00E243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I’m T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have any comments about this editorial, or would like to discuss or recommend a topic, </w:t>
      </w:r>
      <w:r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I’d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Please e</w:t>
      </w:r>
      <w:r w:rsidR="00E24326" w:rsidRPr="00E24326">
        <w:rPr>
          <w:rFonts w:asciiTheme="majorHAnsi" w:eastAsia="Times New Roman" w:hAnsiTheme="majorHAnsi" w:cs="Arial"/>
          <w:color w:val="222222"/>
          <w:sz w:val="24"/>
          <w:szCs w:val="24"/>
        </w:rPr>
        <w:t>mail them to </w:t>
      </w:r>
      <w:hyperlink r:id="rId5" w:tgtFrame="_blank" w:history="1">
        <w:r w:rsidR="00E24326" w:rsidRPr="00E24326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</w:t>
      </w:r>
      <w:bookmarkStart w:id="1" w:name="_GoBack"/>
      <w:bookmarkEnd w:id="1"/>
    </w:p>
    <w:p w:rsidR="00E767C0" w:rsidRPr="00E24326" w:rsidRDefault="00A37526" w:rsidP="00E24326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E2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26"/>
    <w:rsid w:val="002328A8"/>
    <w:rsid w:val="002F1A58"/>
    <w:rsid w:val="00396346"/>
    <w:rsid w:val="00A37526"/>
    <w:rsid w:val="00E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326"/>
  </w:style>
  <w:style w:type="character" w:styleId="Hyperlink">
    <w:name w:val="Hyperlink"/>
    <w:basedOn w:val="DefaultParagraphFont"/>
    <w:uiPriority w:val="99"/>
    <w:semiHidden/>
    <w:unhideWhenUsed/>
    <w:rsid w:val="00E24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4326"/>
  </w:style>
  <w:style w:type="character" w:styleId="Hyperlink">
    <w:name w:val="Hyperlink"/>
    <w:basedOn w:val="DefaultParagraphFont"/>
    <w:uiPriority w:val="99"/>
    <w:semiHidden/>
    <w:unhideWhenUsed/>
    <w:rsid w:val="00E24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2</cp:revision>
  <dcterms:created xsi:type="dcterms:W3CDTF">2015-06-04T17:35:00Z</dcterms:created>
  <dcterms:modified xsi:type="dcterms:W3CDTF">2015-06-04T17:49:00Z</dcterms:modified>
</cp:coreProperties>
</file>